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F2AACA7"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319A0" w:rsidRPr="00E319A0">
        <w:rPr>
          <w:rFonts w:ascii="Calibri" w:hAnsi="Calibri" w:cs="Calibri"/>
          <w:b/>
          <w:bCs/>
          <w:sz w:val="22"/>
          <w:szCs w:val="22"/>
        </w:rPr>
        <w:t xml:space="preserve">Léčivý přípravek s účinnou látkou </w:t>
      </w:r>
      <w:r w:rsidR="005A1373" w:rsidRPr="005A1373">
        <w:rPr>
          <w:rFonts w:ascii="Calibri" w:hAnsi="Calibri" w:cs="Calibri"/>
          <w:b/>
          <w:bCs/>
          <w:sz w:val="22"/>
          <w:szCs w:val="22"/>
        </w:rPr>
        <w:t>RITUXIMAB</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E43C67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E319A0">
        <w:rPr>
          <w:rFonts w:ascii="Calibri" w:hAnsi="Calibri" w:cs="Calibri"/>
          <w:b/>
          <w:bCs/>
          <w:sz w:val="22"/>
          <w:szCs w:val="22"/>
        </w:rPr>
        <w:t>l</w:t>
      </w:r>
      <w:r w:rsidR="00E319A0" w:rsidRPr="00E319A0">
        <w:rPr>
          <w:rFonts w:ascii="Calibri" w:hAnsi="Calibri" w:cs="Calibri"/>
          <w:b/>
          <w:bCs/>
          <w:sz w:val="22"/>
          <w:szCs w:val="22"/>
        </w:rPr>
        <w:t>éčiv</w:t>
      </w:r>
      <w:r w:rsidR="00E319A0">
        <w:rPr>
          <w:rFonts w:ascii="Calibri" w:hAnsi="Calibri" w:cs="Calibri"/>
          <w:b/>
          <w:bCs/>
          <w:sz w:val="22"/>
          <w:szCs w:val="22"/>
        </w:rPr>
        <w:t>ého</w:t>
      </w:r>
      <w:r w:rsidR="00E319A0" w:rsidRPr="00E319A0">
        <w:rPr>
          <w:rFonts w:ascii="Calibri" w:hAnsi="Calibri" w:cs="Calibri"/>
          <w:b/>
          <w:bCs/>
          <w:sz w:val="22"/>
          <w:szCs w:val="22"/>
        </w:rPr>
        <w:t xml:space="preserve"> příprav</w:t>
      </w:r>
      <w:r w:rsidR="00E319A0">
        <w:rPr>
          <w:rFonts w:ascii="Calibri" w:hAnsi="Calibri" w:cs="Calibri"/>
          <w:b/>
          <w:bCs/>
          <w:sz w:val="22"/>
          <w:szCs w:val="22"/>
        </w:rPr>
        <w:t>ku</w:t>
      </w:r>
      <w:r w:rsidR="00E319A0" w:rsidRPr="00E319A0">
        <w:rPr>
          <w:rFonts w:ascii="Calibri" w:hAnsi="Calibri" w:cs="Calibri"/>
          <w:b/>
          <w:bCs/>
          <w:sz w:val="22"/>
          <w:szCs w:val="22"/>
        </w:rPr>
        <w:t xml:space="preserve"> s účinnou látkou </w:t>
      </w:r>
      <w:r w:rsidR="005A1373" w:rsidRPr="005A1373">
        <w:rPr>
          <w:rFonts w:ascii="Calibri" w:hAnsi="Calibri" w:cs="Calibri"/>
          <w:b/>
          <w:bCs/>
          <w:sz w:val="22"/>
          <w:szCs w:val="22"/>
        </w:rPr>
        <w:t>RITUXIMAB</w:t>
      </w:r>
      <w:r w:rsidR="00E319A0" w:rsidRPr="00E319A0">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3352</Words>
  <Characters>19779</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7</cp:revision>
  <cp:lastPrinted>2018-05-18T08:11:00Z</cp:lastPrinted>
  <dcterms:created xsi:type="dcterms:W3CDTF">2024-10-09T18:42:00Z</dcterms:created>
  <dcterms:modified xsi:type="dcterms:W3CDTF">2024-11-21T08:34:00Z</dcterms:modified>
</cp:coreProperties>
</file>